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C664DE" w:rsidRDefault="00C664DE">
      <w:pPr>
        <w:rPr>
          <w:b/>
          <w:sz w:val="44"/>
        </w:rPr>
      </w:pPr>
      <w:r w:rsidRPr="00C664DE">
        <w:rPr>
          <w:b/>
          <w:sz w:val="44"/>
        </w:rPr>
        <w:t>Media Assignment – Song Interpretation</w:t>
      </w:r>
    </w:p>
    <w:p w:rsidR="00C664DE" w:rsidRPr="00C664DE" w:rsidRDefault="00C664DE" w:rsidP="00C664DE">
      <w:pPr>
        <w:pBdr>
          <w:bottom w:val="single" w:sz="4" w:space="1" w:color="auto"/>
        </w:pBdr>
        <w:rPr>
          <w:b/>
          <w:sz w:val="20"/>
        </w:rPr>
      </w:pPr>
      <w:r w:rsidRPr="00C664DE">
        <w:rPr>
          <w:b/>
          <w:sz w:val="20"/>
        </w:rPr>
        <w:t>Mr. Wilson – English</w:t>
      </w:r>
    </w:p>
    <w:p w:rsidR="00C664DE" w:rsidRDefault="00C664DE"/>
    <w:p w:rsidR="00C664DE" w:rsidRDefault="00C664DE">
      <w:r w:rsidRPr="00C664DE">
        <w:rPr>
          <w:b/>
          <w:u w:val="single"/>
        </w:rPr>
        <w:t>Objective:</w:t>
      </w:r>
      <w:r>
        <w:t xml:space="preserve"> Music is one of the universal languages. In groups of four, find a song about rebellion or conformity and have your friends interpret the song in some way (dance, lip-sync, written words, sock puppets, whatever!) Film it and edit the clips to the song as shown in the example:</w:t>
      </w:r>
    </w:p>
    <w:p w:rsidR="00C664DE" w:rsidRDefault="00C664DE"/>
    <w:p w:rsidR="00C664DE" w:rsidRDefault="00C664DE">
      <w:hyperlink r:id="rId7" w:history="1">
        <w:r w:rsidRPr="00D81E9F">
          <w:rPr>
            <w:rStyle w:val="Hyperlink"/>
          </w:rPr>
          <w:t>http://video.google.com/videoplay?docid=3917096356515404827&amp;safe=active#</w:t>
        </w:r>
      </w:hyperlink>
    </w:p>
    <w:p w:rsidR="00C664DE" w:rsidRDefault="00C664DE"/>
    <w:p w:rsidR="00C664DE" w:rsidRPr="00DE1AA8" w:rsidRDefault="00C664DE">
      <w:pPr>
        <w:rPr>
          <w:b/>
          <w:sz w:val="32"/>
          <w:u w:val="single"/>
        </w:rPr>
      </w:pPr>
      <w:r w:rsidRPr="00DE1AA8">
        <w:rPr>
          <w:b/>
          <w:sz w:val="32"/>
          <w:u w:val="single"/>
        </w:rPr>
        <w:t>Evaluation:</w:t>
      </w:r>
    </w:p>
    <w:p w:rsidR="00C664DE" w:rsidRDefault="00C664DE"/>
    <w:p w:rsidR="00DE1AA8" w:rsidRPr="00D27904" w:rsidRDefault="00DE1AA8">
      <w:r w:rsidRPr="00D27904">
        <w:rPr>
          <w:b/>
          <w:u w:val="single"/>
        </w:rPr>
        <w:t>C-3:</w:t>
      </w:r>
      <w:r>
        <w:t xml:space="preserve"> </w:t>
      </w:r>
      <w:r w:rsidR="00D27904">
        <w:t xml:space="preserve">Produces texts for personal </w:t>
      </w:r>
      <w:r w:rsidR="006E27D4">
        <w:t>and social</w:t>
      </w:r>
      <w:r w:rsidR="00D27904">
        <w:t xml:space="preserve"> purposes – K.F.: Adapts process to produce texts in specific contexts, Cultivates a variety of media and writerly practices.</w:t>
      </w:r>
    </w:p>
    <w:p w:rsidR="00DE1AA8" w:rsidRDefault="00DE1AA8"/>
    <w:tbl>
      <w:tblPr>
        <w:tblStyle w:val="TableGrid"/>
        <w:tblW w:w="0" w:type="auto"/>
        <w:tblLook w:val="04A0"/>
      </w:tblPr>
      <w:tblGrid>
        <w:gridCol w:w="1810"/>
        <w:gridCol w:w="1537"/>
        <w:gridCol w:w="1537"/>
        <w:gridCol w:w="1564"/>
        <w:gridCol w:w="1564"/>
        <w:gridCol w:w="1564"/>
      </w:tblGrid>
      <w:tr w:rsidR="00DE1AA8" w:rsidRPr="00DE1AA8" w:rsidTr="00C664DE">
        <w:tc>
          <w:tcPr>
            <w:tcW w:w="1596" w:type="dxa"/>
          </w:tcPr>
          <w:p w:rsidR="00C664DE" w:rsidRPr="00DE1AA8" w:rsidRDefault="00C664DE" w:rsidP="00DE1AA8">
            <w:pPr>
              <w:jc w:val="center"/>
              <w:rPr>
                <w:b/>
              </w:rPr>
            </w:pPr>
            <w:r w:rsidRPr="00DE1AA8">
              <w:rPr>
                <w:b/>
              </w:rPr>
              <w:t>Criteria</w:t>
            </w:r>
          </w:p>
        </w:tc>
        <w:tc>
          <w:tcPr>
            <w:tcW w:w="1596" w:type="dxa"/>
          </w:tcPr>
          <w:p w:rsidR="00C664DE" w:rsidRPr="00DE1AA8" w:rsidRDefault="00DE1AA8" w:rsidP="00DE1AA8">
            <w:pPr>
              <w:jc w:val="center"/>
              <w:rPr>
                <w:b/>
              </w:rPr>
            </w:pPr>
            <w:r w:rsidRPr="00DE1AA8">
              <w:rPr>
                <w:b/>
              </w:rPr>
              <w:t>1</w:t>
            </w:r>
          </w:p>
        </w:tc>
        <w:tc>
          <w:tcPr>
            <w:tcW w:w="1596" w:type="dxa"/>
          </w:tcPr>
          <w:p w:rsidR="00C664DE" w:rsidRPr="00DE1AA8" w:rsidRDefault="00DE1AA8" w:rsidP="00DE1AA8">
            <w:pPr>
              <w:jc w:val="center"/>
              <w:rPr>
                <w:b/>
              </w:rPr>
            </w:pPr>
            <w:r w:rsidRPr="00DE1AA8">
              <w:rPr>
                <w:b/>
              </w:rPr>
              <w:t>2</w:t>
            </w:r>
          </w:p>
        </w:tc>
        <w:tc>
          <w:tcPr>
            <w:tcW w:w="1596" w:type="dxa"/>
          </w:tcPr>
          <w:p w:rsidR="00C664DE" w:rsidRPr="00DE1AA8" w:rsidRDefault="00DE1AA8" w:rsidP="00DE1AA8">
            <w:pPr>
              <w:jc w:val="center"/>
              <w:rPr>
                <w:b/>
              </w:rPr>
            </w:pPr>
            <w:r w:rsidRPr="00DE1AA8">
              <w:rPr>
                <w:b/>
              </w:rPr>
              <w:t>3</w:t>
            </w:r>
          </w:p>
        </w:tc>
        <w:tc>
          <w:tcPr>
            <w:tcW w:w="1596" w:type="dxa"/>
          </w:tcPr>
          <w:p w:rsidR="00C664DE" w:rsidRPr="00DE1AA8" w:rsidRDefault="00DE1AA8" w:rsidP="00DE1AA8">
            <w:pPr>
              <w:jc w:val="center"/>
              <w:rPr>
                <w:b/>
              </w:rPr>
            </w:pPr>
            <w:r w:rsidRPr="00DE1AA8">
              <w:rPr>
                <w:b/>
              </w:rPr>
              <w:t>4</w:t>
            </w:r>
          </w:p>
        </w:tc>
        <w:tc>
          <w:tcPr>
            <w:tcW w:w="1596" w:type="dxa"/>
          </w:tcPr>
          <w:p w:rsidR="00C664DE" w:rsidRPr="00DE1AA8" w:rsidRDefault="00DE1AA8" w:rsidP="00DE1AA8">
            <w:pPr>
              <w:jc w:val="center"/>
              <w:rPr>
                <w:b/>
              </w:rPr>
            </w:pPr>
            <w:r w:rsidRPr="00DE1AA8">
              <w:rPr>
                <w:b/>
              </w:rPr>
              <w:t>5</w:t>
            </w:r>
          </w:p>
        </w:tc>
      </w:tr>
      <w:tr w:rsidR="00DE1AA8" w:rsidTr="00C664DE">
        <w:tc>
          <w:tcPr>
            <w:tcW w:w="1596" w:type="dxa"/>
          </w:tcPr>
          <w:p w:rsidR="00C664DE" w:rsidRPr="00DE1AA8" w:rsidRDefault="00DE1AA8" w:rsidP="00DE1AA8">
            <w:pPr>
              <w:jc w:val="center"/>
              <w:rPr>
                <w:b/>
              </w:rPr>
            </w:pPr>
            <w:r w:rsidRPr="00DE1AA8">
              <w:rPr>
                <w:b/>
              </w:rPr>
              <w:t>Task</w:t>
            </w:r>
          </w:p>
        </w:tc>
        <w:tc>
          <w:tcPr>
            <w:tcW w:w="1596" w:type="dxa"/>
          </w:tcPr>
          <w:p w:rsidR="00C664DE" w:rsidRPr="00DE1AA8" w:rsidRDefault="00DE1AA8">
            <w:pPr>
              <w:rPr>
                <w:sz w:val="16"/>
                <w:szCs w:val="16"/>
              </w:rPr>
            </w:pPr>
            <w:r w:rsidRPr="00DE1AA8">
              <w:rPr>
                <w:sz w:val="16"/>
                <w:szCs w:val="16"/>
              </w:rPr>
              <w:t>Not completed</w:t>
            </w:r>
          </w:p>
        </w:tc>
        <w:tc>
          <w:tcPr>
            <w:tcW w:w="1596" w:type="dxa"/>
          </w:tcPr>
          <w:p w:rsidR="00C664DE" w:rsidRPr="00DE1AA8" w:rsidRDefault="00DE1AA8">
            <w:pPr>
              <w:rPr>
                <w:sz w:val="16"/>
                <w:szCs w:val="16"/>
              </w:rPr>
            </w:pPr>
            <w:r w:rsidRPr="00DE1AA8">
              <w:rPr>
                <w:sz w:val="16"/>
                <w:szCs w:val="16"/>
              </w:rPr>
              <w:t>Partially completed</w:t>
            </w:r>
          </w:p>
        </w:tc>
        <w:tc>
          <w:tcPr>
            <w:tcW w:w="1596" w:type="dxa"/>
          </w:tcPr>
          <w:p w:rsidR="00C664DE" w:rsidRPr="00DE1AA8" w:rsidRDefault="00DE1AA8">
            <w:pPr>
              <w:rPr>
                <w:sz w:val="16"/>
                <w:szCs w:val="16"/>
              </w:rPr>
            </w:pPr>
            <w:r w:rsidRPr="00DE1AA8">
              <w:rPr>
                <w:sz w:val="16"/>
                <w:szCs w:val="16"/>
              </w:rPr>
              <w:t>Sufficient understanding of the task</w:t>
            </w:r>
          </w:p>
        </w:tc>
        <w:tc>
          <w:tcPr>
            <w:tcW w:w="1596" w:type="dxa"/>
          </w:tcPr>
          <w:p w:rsidR="00C664DE" w:rsidRPr="00DE1AA8" w:rsidRDefault="00DE1AA8">
            <w:pPr>
              <w:rPr>
                <w:sz w:val="16"/>
                <w:szCs w:val="16"/>
              </w:rPr>
            </w:pPr>
            <w:r w:rsidRPr="00DE1AA8">
              <w:rPr>
                <w:sz w:val="16"/>
                <w:szCs w:val="16"/>
              </w:rPr>
              <w:t>Thorough understanding of the task</w:t>
            </w:r>
          </w:p>
        </w:tc>
        <w:tc>
          <w:tcPr>
            <w:tcW w:w="1596" w:type="dxa"/>
          </w:tcPr>
          <w:p w:rsidR="00C664DE" w:rsidRPr="00DE1AA8" w:rsidRDefault="00DE1AA8">
            <w:pPr>
              <w:rPr>
                <w:sz w:val="16"/>
                <w:szCs w:val="16"/>
              </w:rPr>
            </w:pPr>
            <w:r w:rsidRPr="00DE1AA8">
              <w:rPr>
                <w:sz w:val="16"/>
                <w:szCs w:val="16"/>
              </w:rPr>
              <w:t>Exceptional understanding of the task</w:t>
            </w:r>
          </w:p>
        </w:tc>
      </w:tr>
      <w:tr w:rsidR="00DE1AA8" w:rsidTr="00C664DE">
        <w:tc>
          <w:tcPr>
            <w:tcW w:w="1596" w:type="dxa"/>
          </w:tcPr>
          <w:p w:rsidR="00C664DE" w:rsidRPr="00DE1AA8" w:rsidRDefault="00DE1AA8" w:rsidP="00DE1AA8">
            <w:pPr>
              <w:jc w:val="center"/>
              <w:rPr>
                <w:b/>
              </w:rPr>
            </w:pPr>
            <w:r w:rsidRPr="00DE1AA8">
              <w:rPr>
                <w:b/>
              </w:rPr>
              <w:t>Presentation</w:t>
            </w:r>
          </w:p>
        </w:tc>
        <w:tc>
          <w:tcPr>
            <w:tcW w:w="1596" w:type="dxa"/>
          </w:tcPr>
          <w:p w:rsidR="00C664DE" w:rsidRPr="00DE1AA8" w:rsidRDefault="00DE1AA8">
            <w:pPr>
              <w:rPr>
                <w:sz w:val="16"/>
                <w:szCs w:val="16"/>
              </w:rPr>
            </w:pPr>
            <w:r w:rsidRPr="00DE1AA8">
              <w:rPr>
                <w:sz w:val="16"/>
                <w:szCs w:val="16"/>
              </w:rPr>
              <w:t>Not completed</w:t>
            </w:r>
          </w:p>
        </w:tc>
        <w:tc>
          <w:tcPr>
            <w:tcW w:w="1596" w:type="dxa"/>
          </w:tcPr>
          <w:p w:rsidR="00C664DE" w:rsidRPr="00DE1AA8" w:rsidRDefault="00DE1A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Partially completed</w:t>
            </w:r>
          </w:p>
        </w:tc>
        <w:tc>
          <w:tcPr>
            <w:tcW w:w="1596" w:type="dxa"/>
          </w:tcPr>
          <w:p w:rsidR="00C664DE" w:rsidRPr="00DE1AA8" w:rsidRDefault="00DE1A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Presentation is sufficient, but could use more work.</w:t>
            </w:r>
          </w:p>
        </w:tc>
        <w:tc>
          <w:tcPr>
            <w:tcW w:w="1596" w:type="dxa"/>
          </w:tcPr>
          <w:p w:rsidR="00C664DE" w:rsidRPr="00DE1AA8" w:rsidRDefault="00DE1A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Good presentation, entertaining.</w:t>
            </w:r>
          </w:p>
        </w:tc>
        <w:tc>
          <w:tcPr>
            <w:tcW w:w="1596" w:type="dxa"/>
          </w:tcPr>
          <w:p w:rsidR="00C664DE" w:rsidRPr="00DE1AA8" w:rsidRDefault="00DE1A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Excellent presentation, entertaining, engaging and thoughtful</w:t>
            </w:r>
          </w:p>
        </w:tc>
      </w:tr>
      <w:tr w:rsidR="00DE1AA8" w:rsidTr="00C664DE">
        <w:tc>
          <w:tcPr>
            <w:tcW w:w="1596" w:type="dxa"/>
          </w:tcPr>
          <w:p w:rsidR="00C664DE" w:rsidRPr="00DE1AA8" w:rsidRDefault="00DE1AA8" w:rsidP="00DE1AA8">
            <w:pPr>
              <w:jc w:val="center"/>
              <w:rPr>
                <w:b/>
              </w:rPr>
            </w:pPr>
            <w:r w:rsidRPr="00DE1AA8">
              <w:rPr>
                <w:b/>
              </w:rPr>
              <w:t>Creativity</w:t>
            </w:r>
          </w:p>
        </w:tc>
        <w:tc>
          <w:tcPr>
            <w:tcW w:w="1596" w:type="dxa"/>
          </w:tcPr>
          <w:p w:rsidR="00C664DE" w:rsidRPr="00DE1AA8" w:rsidRDefault="00DE1A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 completed</w:t>
            </w:r>
          </w:p>
        </w:tc>
        <w:tc>
          <w:tcPr>
            <w:tcW w:w="1596" w:type="dxa"/>
          </w:tcPr>
          <w:p w:rsidR="00C664DE" w:rsidRPr="00DE1AA8" w:rsidRDefault="00DE1A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Partially completed</w:t>
            </w:r>
          </w:p>
        </w:tc>
        <w:tc>
          <w:tcPr>
            <w:tcW w:w="1596" w:type="dxa"/>
          </w:tcPr>
          <w:p w:rsidR="00C664DE" w:rsidRPr="00DE1AA8" w:rsidRDefault="00DE1A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Mildly creative, looks like it was done at the last minute.</w:t>
            </w:r>
          </w:p>
        </w:tc>
        <w:tc>
          <w:tcPr>
            <w:tcW w:w="1596" w:type="dxa"/>
          </w:tcPr>
          <w:p w:rsidR="00C664DE" w:rsidRPr="00DE1AA8" w:rsidRDefault="00DE1A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Creative!</w:t>
            </w:r>
          </w:p>
        </w:tc>
        <w:tc>
          <w:tcPr>
            <w:tcW w:w="1596" w:type="dxa"/>
          </w:tcPr>
          <w:p w:rsidR="00C664DE" w:rsidRPr="00DE1AA8" w:rsidRDefault="00DE1A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Elaborately creative and beyond what I expected.</w:t>
            </w:r>
          </w:p>
        </w:tc>
      </w:tr>
    </w:tbl>
    <w:p w:rsidR="00C664DE" w:rsidRDefault="00C664DE"/>
    <w:p w:rsidR="00C664DE" w:rsidRDefault="00C664DE"/>
    <w:p w:rsidR="00C664DE" w:rsidRDefault="00C664DE"/>
    <w:p w:rsidR="00C664DE" w:rsidRPr="00C664DE" w:rsidRDefault="00C664DE" w:rsidP="00C664DE">
      <w:pPr>
        <w:jc w:val="center"/>
        <w:rPr>
          <w:b/>
          <w:color w:val="FF0000"/>
          <w:sz w:val="40"/>
        </w:rPr>
      </w:pPr>
      <w:r w:rsidRPr="00C664DE">
        <w:rPr>
          <w:b/>
          <w:color w:val="FF0000"/>
          <w:sz w:val="40"/>
        </w:rPr>
        <w:t>DUE DATE – Tuesday, November 2</w:t>
      </w:r>
      <w:r w:rsidRPr="00C664DE">
        <w:rPr>
          <w:b/>
          <w:color w:val="FF0000"/>
          <w:sz w:val="40"/>
          <w:vertAlign w:val="superscript"/>
        </w:rPr>
        <w:t>nd</w:t>
      </w:r>
      <w:r w:rsidRPr="00C664DE">
        <w:rPr>
          <w:b/>
          <w:color w:val="FF0000"/>
          <w:sz w:val="40"/>
        </w:rPr>
        <w:t xml:space="preserve"> 2010</w:t>
      </w:r>
    </w:p>
    <w:p w:rsidR="00C664DE" w:rsidRDefault="00C664DE"/>
    <w:p w:rsidR="00C664DE" w:rsidRDefault="00C664DE" w:rsidP="00C664DE">
      <w:r>
        <w:t>*Please include a data copy of your Media project for evaluation on a disk or a USB.</w:t>
      </w:r>
    </w:p>
    <w:p w:rsidR="00C664DE" w:rsidRDefault="00C664DE" w:rsidP="00C664DE"/>
    <w:p w:rsidR="00C664DE" w:rsidRDefault="00C664DE" w:rsidP="00C664DE">
      <w:r>
        <w:t>NB: Be careful! I usually use Microsoft Movie Maker for making movies (and it is included with Windows, so you have it) but make sure you turn it into a MOVIE FILE before submitting!</w:t>
      </w:r>
    </w:p>
    <w:sectPr w:rsidR="00C664DE" w:rsidSect="003D35B2">
      <w:footerReference w:type="default" r:id="rId8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AA8" w:rsidRDefault="00DE1AA8" w:rsidP="00DE1AA8">
      <w:r>
        <w:separator/>
      </w:r>
    </w:p>
  </w:endnote>
  <w:endnote w:type="continuationSeparator" w:id="0">
    <w:p w:rsidR="00DE1AA8" w:rsidRDefault="00DE1AA8" w:rsidP="00DE1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AA8" w:rsidRDefault="00DE1AA8">
    <w:pPr>
      <w:pStyle w:val="Footer"/>
    </w:pPr>
    <w:r>
      <w:t>E. Wilson</w:t>
    </w:r>
    <w:r>
      <w:ptab w:relativeTo="margin" w:alignment="center" w:leader="none"/>
    </w:r>
    <w:r>
      <w:t>L</w:t>
    </w:r>
    <w:r>
      <w:t>MAC</w:t>
    </w:r>
    <w:r>
      <w:ptab w:relativeTo="margin" w:alignment="right" w:leader="none"/>
    </w:r>
    <w:r>
      <w:t>October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AA8" w:rsidRDefault="00DE1AA8" w:rsidP="00DE1AA8">
      <w:r>
        <w:separator/>
      </w:r>
    </w:p>
  </w:footnote>
  <w:footnote w:type="continuationSeparator" w:id="0">
    <w:p w:rsidR="00DE1AA8" w:rsidRDefault="00DE1AA8" w:rsidP="00DE1A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84D7E"/>
    <w:multiLevelType w:val="hybridMultilevel"/>
    <w:tmpl w:val="04D6CF70"/>
    <w:lvl w:ilvl="0" w:tplc="ADD07AD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2B2398"/>
    <w:multiLevelType w:val="hybridMultilevel"/>
    <w:tmpl w:val="D69CD9BE"/>
    <w:lvl w:ilvl="0" w:tplc="2A8A5A9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64DE"/>
    <w:rsid w:val="003D35B2"/>
    <w:rsid w:val="004158EF"/>
    <w:rsid w:val="004449A4"/>
    <w:rsid w:val="004B4B3D"/>
    <w:rsid w:val="006E27D4"/>
    <w:rsid w:val="00C664DE"/>
    <w:rsid w:val="00CA5CC9"/>
    <w:rsid w:val="00D27904"/>
    <w:rsid w:val="00DE1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64D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664DE"/>
    <w:pPr>
      <w:ind w:left="720"/>
      <w:contextualSpacing/>
    </w:pPr>
  </w:style>
  <w:style w:type="table" w:styleId="TableGrid">
    <w:name w:val="Table Grid"/>
    <w:basedOn w:val="TableNormal"/>
    <w:uiPriority w:val="59"/>
    <w:rsid w:val="00C664D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E1A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E1AA8"/>
  </w:style>
  <w:style w:type="paragraph" w:styleId="Footer">
    <w:name w:val="footer"/>
    <w:basedOn w:val="Normal"/>
    <w:link w:val="FooterChar"/>
    <w:uiPriority w:val="99"/>
    <w:semiHidden/>
    <w:unhideWhenUsed/>
    <w:rsid w:val="00DE1A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1AA8"/>
  </w:style>
  <w:style w:type="paragraph" w:styleId="BalloonText">
    <w:name w:val="Balloon Text"/>
    <w:basedOn w:val="Normal"/>
    <w:link w:val="BalloonTextChar"/>
    <w:uiPriority w:val="99"/>
    <w:semiHidden/>
    <w:unhideWhenUsed/>
    <w:rsid w:val="00DE1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video.google.com/videoplay?docid=3917096356515404827&amp;safe=active#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3</cp:revision>
  <dcterms:created xsi:type="dcterms:W3CDTF">2010-10-20T15:11:00Z</dcterms:created>
  <dcterms:modified xsi:type="dcterms:W3CDTF">2010-10-20T15:32:00Z</dcterms:modified>
</cp:coreProperties>
</file>